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68A77" w14:textId="307A2BAD" w:rsidR="00521F5E" w:rsidRDefault="00FA01D4">
      <w:r>
        <w:t>Robert Tuner was born in Corsicana, Texas in his maternal grandparent's home on February 6, 1922. He was reared in Nacogdoches where he graduated from high school in the spring of 1939. He attended Stephen F. Austin University for one year and then transferred to The University of Texas in the fall 1940 where he majored in Mechanical Engineering.</w:t>
      </w:r>
    </w:p>
    <w:p w14:paraId="59EA4AC9" w14:textId="3B655A94" w:rsidR="00FA01D4" w:rsidRDefault="00FA01D4">
      <w:r>
        <w:tab/>
        <w:t xml:space="preserve">He received his degree in January 1943 and applied for a direction commission in the Navy. After a month or so of boot camp at Naval Air Station Corpus Christi, the commission was granted. As now an Ensign in the Navy, he was sent to California Institute of Technology for additional training in Aeronautical Engineering, and then to San Diego Naval Air Station for training in the aircraft engine maintenance shops and after that to the Lockheed factory in Burbank, California for a course on aircraft maintenance on the Hudson bomber. </w:t>
      </w:r>
    </w:p>
    <w:p w14:paraId="75FC31D7" w14:textId="148957FF" w:rsidR="00521F5E" w:rsidRDefault="00FA01D4">
      <w:r>
        <w:tab/>
        <w:t xml:space="preserve">So as an Ensign stuffed with all sorts of miscellaneous knowledge, he was qualified to be an assistant maintenance officer in a Naval aircraft squadron. On February 6, 1944, he was assigned to Utility Squadron Two, VJ-2, in Naval identification. This was a shore-based group with several types of aircraft. On the day of his assignment, the squadron was loaded aboard the jeep carrier </w:t>
      </w:r>
      <w:proofErr w:type="spellStart"/>
      <w:r>
        <w:t>Nahenta</w:t>
      </w:r>
      <w:proofErr w:type="spellEnd"/>
      <w:r>
        <w:t xml:space="preserve"> Bay at Alameda Naval Air Station for transport to Ford Island in Pearl Harbor for training. </w:t>
      </w:r>
    </w:p>
    <w:p w14:paraId="740192E6" w14:textId="4226C7D4" w:rsidR="00FA01D4" w:rsidRDefault="00FA01D4">
      <w:r>
        <w:tab/>
        <w:t xml:space="preserve">The main purpose as a utility squadron was to tow </w:t>
      </w:r>
      <w:r w:rsidR="00643B5C">
        <w:t xml:space="preserve">arial targets for ship gunners and fighter aircraft to shoot at. </w:t>
      </w:r>
      <w:r w:rsidR="00B43C80">
        <w:t xml:space="preserve">This consisted of trailing a windsock at the end of a long 1/8-inch steel cable behind the towing aircraft. When the target was shot away, it was rapidly replaced with another sock, which was slid down the cable from the aircraft. In addition, the squadron did Dumbo missions, which are flying a PBY flying boat with carrier planes over long stretches of ocean in case one of the groups had to ditch at sea. VIP transport was also on the duties. </w:t>
      </w:r>
    </w:p>
    <w:p w14:paraId="11592CCB" w14:textId="0281F2BE" w:rsidR="00521F5E" w:rsidRDefault="00B43C80">
      <w:r>
        <w:tab/>
        <w:t xml:space="preserve">After a short stay at Pearl Harbor, VJ-2 transferred to the New Hebrides Islands. As the war progressed northward across the southwest Pacific so did it. From the Hebrides, the squadron moved to </w:t>
      </w:r>
      <w:proofErr w:type="spellStart"/>
      <w:r>
        <w:t>Pityilu</w:t>
      </w:r>
      <w:proofErr w:type="spellEnd"/>
      <w:r>
        <w:t xml:space="preserve"> Island in the Admiralty chain north of the Solomons. While there, a detachment was sent to Hollandia New Guinea. The final location was Samar Island in the Philippines. After 15 months at sea, VJ-2 was rotated back to NAS Seattle Washington. A few months after the return, the </w:t>
      </w:r>
      <w:proofErr w:type="gramStart"/>
      <w:r>
        <w:t>Bomb</w:t>
      </w:r>
      <w:proofErr w:type="gramEnd"/>
      <w:r>
        <w:t xml:space="preserve"> was dropped and VJ-2 was merged with VJ-7. By this time, I was a full Lieutenant and became the Squadron Engineering Officer. </w:t>
      </w:r>
    </w:p>
    <w:p w14:paraId="4E4A05CA" w14:textId="09D1EE2C" w:rsidR="00B43C80" w:rsidRDefault="00B43C80">
      <w:r>
        <w:tab/>
      </w:r>
      <w:r w:rsidR="00326EE7">
        <w:t xml:space="preserve">After release from active duty, I returned to The University of Texas and in 1948 had earned both a BS and MS degrees in Aeronautical Engineering and was employed as an engineer at the Naval Ordnance </w:t>
      </w:r>
      <w:proofErr w:type="spellStart"/>
      <w:r w:rsidR="00326EE7">
        <w:t>Aerophysics</w:t>
      </w:r>
      <w:proofErr w:type="spellEnd"/>
      <w:r w:rsidR="00326EE7">
        <w:t xml:space="preserve"> Laboratory near Daingerfield, Texas. </w:t>
      </w:r>
    </w:p>
    <w:p w14:paraId="55AAB578" w14:textId="006E1845" w:rsidR="001F3DA1" w:rsidRDefault="001F3DA1">
      <w:r>
        <w:tab/>
        <w:t xml:space="preserve">Several of the engineers were former Naval officers and so a Reserve Unit was formed. I remained in this unit until February 1965, when I retired from the Naval Reserve. I was promoted to LCDR while in this unit. </w:t>
      </w:r>
    </w:p>
    <w:p w14:paraId="1AA5BE6C" w14:textId="5482522C" w:rsidR="001F3DA1" w:rsidRDefault="001F3DA1">
      <w:r>
        <w:tab/>
        <w:t xml:space="preserve">While in the reserve, I was employed by General Dynamics Corp. that was the operating contractor of the </w:t>
      </w:r>
      <w:proofErr w:type="spellStart"/>
      <w:r>
        <w:t>Aerophysics</w:t>
      </w:r>
      <w:proofErr w:type="spellEnd"/>
      <w:r>
        <w:t xml:space="preserve"> Laboratory. The laboratory was engaged primarily in the aerodynamic design and testing of both air to air and ship to air anti-anticraft missiles both of which were utilized in the Vietnam War. Later I was involve</w:t>
      </w:r>
      <w:r w:rsidR="00E15C0A">
        <w:t>d</w:t>
      </w:r>
      <w:r>
        <w:t xml:space="preserve"> in the design and testing of the F-16 Fighter and finally in the aerodynamics of the hovering system of the F-35. </w:t>
      </w:r>
    </w:p>
    <w:sectPr w:rsidR="001F3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F5E"/>
    <w:rsid w:val="00000EE0"/>
    <w:rsid w:val="001F3DA1"/>
    <w:rsid w:val="00242F2F"/>
    <w:rsid w:val="002C15F4"/>
    <w:rsid w:val="00326EE7"/>
    <w:rsid w:val="00521F5E"/>
    <w:rsid w:val="00643B5C"/>
    <w:rsid w:val="00745312"/>
    <w:rsid w:val="00812DA0"/>
    <w:rsid w:val="0094677B"/>
    <w:rsid w:val="00A55009"/>
    <w:rsid w:val="00B43C80"/>
    <w:rsid w:val="00B9407C"/>
    <w:rsid w:val="00C575B3"/>
    <w:rsid w:val="00E15C0A"/>
    <w:rsid w:val="00E47539"/>
    <w:rsid w:val="00F176B3"/>
    <w:rsid w:val="00FA01D4"/>
    <w:rsid w:val="00FE5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151880"/>
  <w15:chartTrackingRefBased/>
  <w15:docId w15:val="{A2C706DB-E34A-704C-958B-D6F9FD443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517</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Diana</dc:creator>
  <cp:keywords/>
  <dc:description/>
  <cp:lastModifiedBy>Mason, Diana</cp:lastModifiedBy>
  <cp:revision>3</cp:revision>
  <dcterms:created xsi:type="dcterms:W3CDTF">2023-03-14T17:01:00Z</dcterms:created>
  <dcterms:modified xsi:type="dcterms:W3CDTF">2023-03-14T17:22:00Z</dcterms:modified>
</cp:coreProperties>
</file>